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A07C3" w14:textId="508A94AB" w:rsidR="00C83C1C" w:rsidRPr="00032A1D" w:rsidRDefault="00C83C1C" w:rsidP="007162AB">
      <w:pPr>
        <w:rPr>
          <w:rFonts w:ascii="Arial Narrow" w:hAnsi="Arial Narrow"/>
          <w:sz w:val="24"/>
          <w:szCs w:val="24"/>
        </w:rPr>
      </w:pPr>
    </w:p>
    <w:p w14:paraId="071AD9F4" w14:textId="157A2283" w:rsidR="00C83C1C" w:rsidRPr="00032A1D" w:rsidRDefault="00C83C1C" w:rsidP="0074797F">
      <w:pPr>
        <w:jc w:val="center"/>
        <w:rPr>
          <w:rFonts w:ascii="Arial Narrow" w:hAnsi="Arial Narrow"/>
        </w:rPr>
      </w:pPr>
      <w:r w:rsidRPr="00032A1D">
        <w:rPr>
          <w:rFonts w:ascii="Arial Narrow" w:hAnsi="Arial Narrow"/>
          <w:b/>
          <w:sz w:val="24"/>
          <w:u w:val="single"/>
        </w:rPr>
        <w:t>ПАСПОРТ УСЛУГИ (ПРОЦЕССА) ТЕХНОЛОГИЧЕСКОГО ПРИСОЕДИНЕНИЯ К ЭЛЕКТРИЧЕСКИМ СЕТЯМ СЕТЕВОЙ ОРГАНИЗАЦИИ ПОСРЕДСТВОМ ПЕРЕРАСПРЕДЕЛЕНИЯ МАКСИМАЛЬНОЙ МОЩНОСТИ</w:t>
      </w:r>
      <w:r w:rsidRPr="00032A1D">
        <w:rPr>
          <w:rFonts w:ascii="Arial Narrow" w:hAnsi="Arial Narrow"/>
          <w:b/>
          <w:bCs/>
          <w:sz w:val="24"/>
          <w:u w:val="single"/>
        </w:rPr>
        <w:t xml:space="preserve"> </w:t>
      </w:r>
      <w:r w:rsidRPr="00032A1D">
        <w:rPr>
          <w:rFonts w:ascii="Arial Narrow" w:hAnsi="Arial Narrow"/>
          <w:b/>
          <w:bCs/>
          <w:sz w:val="24"/>
          <w:u w:val="single"/>
        </w:rPr>
        <w:br/>
      </w:r>
      <w:r w:rsidR="00032A1D" w:rsidRPr="00032A1D">
        <w:rPr>
          <w:rFonts w:ascii="Arial Narrow" w:hAnsi="Arial Narrow"/>
          <w:b/>
          <w:sz w:val="24"/>
          <w:u w:val="single"/>
        </w:rPr>
        <w:t>ООО «РЭС»</w:t>
      </w:r>
    </w:p>
    <w:p w14:paraId="2C2816B8" w14:textId="77777777" w:rsidR="00C83C1C" w:rsidRPr="00032A1D" w:rsidRDefault="00C83C1C" w:rsidP="0074797F">
      <w:pPr>
        <w:jc w:val="center"/>
        <w:rPr>
          <w:rFonts w:ascii="Arial Narrow" w:hAnsi="Arial Narrow"/>
          <w:sz w:val="24"/>
        </w:rPr>
      </w:pPr>
    </w:p>
    <w:p w14:paraId="26702EEE" w14:textId="7B8E580D" w:rsidR="00C83C1C" w:rsidRPr="00032A1D" w:rsidRDefault="00032A1D" w:rsidP="0074797F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Т</w:t>
      </w:r>
      <w:r w:rsidRPr="00032A1D">
        <w:rPr>
          <w:rFonts w:ascii="Arial Narrow" w:hAnsi="Arial Narrow"/>
          <w:b/>
          <w:sz w:val="24"/>
        </w:rPr>
        <w:t>ехнологическое присоединение к электрическим сетям сетевой организации посредством перераспределения максимальной мощности</w:t>
      </w:r>
      <w:r w:rsidR="00C83C1C" w:rsidRPr="00032A1D">
        <w:rPr>
          <w:rFonts w:ascii="Arial Narrow" w:hAnsi="Arial Narrow"/>
          <w:b/>
          <w:sz w:val="24"/>
        </w:rPr>
        <w:br/>
      </w:r>
    </w:p>
    <w:p w14:paraId="38C522B3" w14:textId="77777777" w:rsidR="00C83C1C" w:rsidRPr="00032A1D" w:rsidRDefault="00C83C1C" w:rsidP="00C83C1C">
      <w:pPr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t xml:space="preserve">КРУГ ЗАЯВИТЕЛЕЙ: </w:t>
      </w:r>
      <w:r w:rsidRPr="00032A1D">
        <w:rPr>
          <w:rFonts w:ascii="Arial Narrow" w:hAnsi="Arial Narrow"/>
          <w:sz w:val="24"/>
          <w:szCs w:val="24"/>
        </w:rPr>
        <w:t>юридическое</w:t>
      </w:r>
      <w:r w:rsidR="001331A8" w:rsidRPr="00032A1D">
        <w:rPr>
          <w:rFonts w:ascii="Arial Narrow" w:hAnsi="Arial Narrow"/>
          <w:sz w:val="24"/>
          <w:szCs w:val="24"/>
        </w:rPr>
        <w:t>, физическое</w:t>
      </w:r>
      <w:r w:rsidRPr="00032A1D">
        <w:rPr>
          <w:rFonts w:ascii="Arial Narrow" w:hAnsi="Arial Narrow"/>
          <w:sz w:val="24"/>
          <w:szCs w:val="24"/>
        </w:rPr>
        <w:t xml:space="preserve"> лицо или индивидуальный предприниматель.</w:t>
      </w:r>
    </w:p>
    <w:p w14:paraId="7DD0F661" w14:textId="07645DD1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032A1D">
        <w:rPr>
          <w:rFonts w:ascii="Arial Narrow" w:hAnsi="Arial Narrow"/>
          <w:sz w:val="24"/>
          <w:szCs w:val="24"/>
        </w:rPr>
        <w:t xml:space="preserve">Размер платы за технологическое присоединение </w:t>
      </w:r>
      <w:proofErr w:type="spellStart"/>
      <w:r w:rsidRPr="00032A1D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Pr="00032A1D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устройств с применением стандартизированных тарифных ставок</w:t>
      </w:r>
      <w:r w:rsidR="00032A1D" w:rsidRPr="00032A1D">
        <w:rPr>
          <w:rFonts w:ascii="Arial Narrow" w:hAnsi="Arial Narrow"/>
          <w:sz w:val="24"/>
          <w:szCs w:val="24"/>
        </w:rPr>
        <w:t xml:space="preserve"> </w:t>
      </w:r>
      <w:r w:rsidR="00032A1D" w:rsidRPr="00994CF2">
        <w:rPr>
          <w:rFonts w:ascii="Arial Narrow" w:hAnsi="Arial Narrow"/>
          <w:sz w:val="24"/>
          <w:szCs w:val="24"/>
        </w:rPr>
        <w:t>и устанавливается Приказом министерства энергетики и жилищно-коммунального хозяйства Сама</w:t>
      </w:r>
      <w:r w:rsidR="003471ED">
        <w:rPr>
          <w:rFonts w:ascii="Arial Narrow" w:hAnsi="Arial Narrow"/>
          <w:sz w:val="24"/>
          <w:szCs w:val="24"/>
        </w:rPr>
        <w:t>рской области №874 от 27.12.2019</w:t>
      </w:r>
      <w:r w:rsidR="00032A1D" w:rsidRPr="00994CF2">
        <w:rPr>
          <w:rFonts w:ascii="Arial Narrow" w:hAnsi="Arial Narrow"/>
          <w:sz w:val="24"/>
          <w:szCs w:val="24"/>
        </w:rPr>
        <w:t>г «Об утверждении стандартизированных тарифных ставок, ставок за единицу максимальной мощности, формулы платы за технологическое присоединение к электрическим сетям ООО «Регионал</w:t>
      </w:r>
      <w:r w:rsidR="003471ED">
        <w:rPr>
          <w:rFonts w:ascii="Arial Narrow" w:hAnsi="Arial Narrow"/>
          <w:sz w:val="24"/>
          <w:szCs w:val="24"/>
        </w:rPr>
        <w:t>ьные электрические сети» на 2020</w:t>
      </w:r>
      <w:r w:rsidR="00032A1D" w:rsidRPr="00994CF2">
        <w:rPr>
          <w:rFonts w:ascii="Arial Narrow" w:hAnsi="Arial Narrow"/>
          <w:sz w:val="24"/>
          <w:szCs w:val="24"/>
        </w:rPr>
        <w:t>г.</w:t>
      </w:r>
    </w:p>
    <w:p w14:paraId="5488E0C5" w14:textId="7777777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t>УСЛОВИЯ ОКАЗАНИЯ УСЛУГИ (ПРОЦЕССА):</w:t>
      </w:r>
      <w:r w:rsidRPr="00032A1D">
        <w:rPr>
          <w:rFonts w:ascii="Arial Narrow" w:hAnsi="Arial Narrow"/>
          <w:sz w:val="24"/>
          <w:szCs w:val="24"/>
        </w:rPr>
        <w:t xml:space="preserve"> </w:t>
      </w:r>
    </w:p>
    <w:p w14:paraId="2223D762" w14:textId="7777777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sz w:val="24"/>
          <w:szCs w:val="24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14:paraId="540AA111" w14:textId="1ED4DD3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sz w:val="24"/>
          <w:szCs w:val="24"/>
        </w:rPr>
        <w:t>2) Перераспределение возможно в пределах действия одн</w:t>
      </w:r>
      <w:r w:rsidR="00032A1D">
        <w:rPr>
          <w:rFonts w:ascii="Arial Narrow" w:hAnsi="Arial Narrow"/>
          <w:sz w:val="24"/>
          <w:szCs w:val="24"/>
        </w:rPr>
        <w:t>о</w:t>
      </w:r>
      <w:r w:rsidRPr="00032A1D">
        <w:rPr>
          <w:rFonts w:ascii="Arial Narrow" w:hAnsi="Arial Narrow"/>
          <w:sz w:val="24"/>
          <w:szCs w:val="24"/>
        </w:rPr>
        <w:t xml:space="preserve">го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Pr="00032A1D">
        <w:rPr>
          <w:rFonts w:ascii="Arial Narrow" w:hAnsi="Arial Narrow"/>
          <w:sz w:val="24"/>
          <w:szCs w:val="24"/>
        </w:rPr>
        <w:t>кВ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Pr="00032A1D">
        <w:rPr>
          <w:rFonts w:ascii="Arial Narrow" w:hAnsi="Arial Narrow"/>
          <w:sz w:val="24"/>
          <w:szCs w:val="24"/>
        </w:rPr>
        <w:t>кВ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Pr="00032A1D">
        <w:rPr>
          <w:rFonts w:ascii="Arial Narrow" w:hAnsi="Arial Narrow"/>
          <w:sz w:val="24"/>
          <w:szCs w:val="24"/>
        </w:rPr>
        <w:t>кВ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центром питания считается распределительное устройство подстанции;</w:t>
      </w:r>
    </w:p>
    <w:p w14:paraId="36D1FA8B" w14:textId="7777777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sz w:val="24"/>
          <w:szCs w:val="24"/>
        </w:rPr>
        <w:t xml:space="preserve">3)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 w:rsidRPr="00032A1D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устройств снизить объем максимальной мощности.</w:t>
      </w:r>
    </w:p>
    <w:p w14:paraId="30857985" w14:textId="7777777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sz w:val="24"/>
          <w:szCs w:val="24"/>
        </w:rPr>
        <w:t>4) За исключением лиц, юридические лица и индивидуальные предприниматели до 150 кВт (3 категория надежности), намеревающихся осуществить присоединение по в</w:t>
      </w:r>
      <w:r w:rsidR="001331A8" w:rsidRPr="00032A1D">
        <w:rPr>
          <w:rFonts w:ascii="Arial Narrow" w:hAnsi="Arial Narrow"/>
          <w:sz w:val="24"/>
          <w:szCs w:val="24"/>
        </w:rPr>
        <w:t xml:space="preserve">ременной схеме, физических лиц </w:t>
      </w:r>
      <w:r w:rsidRPr="00032A1D">
        <w:rPr>
          <w:rFonts w:ascii="Arial Narrow" w:hAnsi="Arial Narrow"/>
          <w:sz w:val="24"/>
          <w:szCs w:val="24"/>
        </w:rPr>
        <w:t>до 15 кВт (с учетом ранее присоединенной).</w:t>
      </w:r>
    </w:p>
    <w:p w14:paraId="0B93A0B0" w14:textId="77777777" w:rsidR="00C83C1C" w:rsidRPr="00032A1D" w:rsidRDefault="00C83C1C" w:rsidP="00C83C1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t>РЕЗУЛЬТАТ ОКАЗАНИЯ УСЛУГИ (ПРОЦЕССА):</w:t>
      </w:r>
      <w:r w:rsidRPr="00032A1D">
        <w:rPr>
          <w:rFonts w:ascii="Arial Narrow" w:hAnsi="Arial Narrow"/>
          <w:sz w:val="24"/>
          <w:szCs w:val="24"/>
        </w:rPr>
        <w:t xml:space="preserve"> технологическое присоединение </w:t>
      </w:r>
      <w:proofErr w:type="spellStart"/>
      <w:r w:rsidRPr="00032A1D">
        <w:rPr>
          <w:rFonts w:ascii="Arial Narrow" w:hAnsi="Arial Narrow"/>
          <w:sz w:val="24"/>
          <w:szCs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  <w:szCs w:val="24"/>
        </w:rPr>
        <w:t xml:space="preserve"> устройств Заявителя посредством перераспределения мощности.</w:t>
      </w:r>
    </w:p>
    <w:p w14:paraId="39882A59" w14:textId="77777777" w:rsidR="00C83C1C" w:rsidRPr="00032A1D" w:rsidRDefault="00C83C1C" w:rsidP="0074797F">
      <w:pPr>
        <w:jc w:val="both"/>
        <w:rPr>
          <w:rFonts w:ascii="Arial Narrow" w:hAnsi="Arial Narrow"/>
          <w:b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t>ОБЩИЙ СРОК ОКАЗАНИЯ УСЛУГИ (ПРОЦЕССА):</w:t>
      </w:r>
    </w:p>
    <w:p w14:paraId="37CD6AD4" w14:textId="77777777" w:rsidR="00C83C1C" w:rsidRPr="00032A1D" w:rsidRDefault="00C83C1C" w:rsidP="0074797F">
      <w:pPr>
        <w:jc w:val="both"/>
        <w:rPr>
          <w:rFonts w:ascii="Arial Narrow" w:hAnsi="Arial Narrow"/>
          <w:sz w:val="24"/>
        </w:rPr>
      </w:pPr>
      <w:r w:rsidRPr="00032A1D">
        <w:rPr>
          <w:rFonts w:ascii="Arial Narrow" w:hAnsi="Arial Narrow"/>
          <w:b/>
          <w:sz w:val="24"/>
        </w:rPr>
        <w:t>120 дней</w:t>
      </w:r>
      <w:r w:rsidRPr="00032A1D">
        <w:rPr>
          <w:rFonts w:ascii="Arial Narrow" w:hAnsi="Arial Narrow"/>
          <w:sz w:val="24"/>
        </w:rPr>
        <w:t xml:space="preserve"> - для заявителей, максимальная мощность </w:t>
      </w:r>
      <w:proofErr w:type="spellStart"/>
      <w:r w:rsidRPr="00032A1D">
        <w:rPr>
          <w:rFonts w:ascii="Arial Narrow" w:hAnsi="Arial Narrow"/>
          <w:sz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</w:rPr>
        <w:t xml:space="preserve"> устройств которых составляет до 670 кВт;</w:t>
      </w:r>
    </w:p>
    <w:p w14:paraId="5E882054" w14:textId="77777777" w:rsidR="00C83C1C" w:rsidRPr="00032A1D" w:rsidRDefault="00C83C1C" w:rsidP="0074797F">
      <w:pPr>
        <w:jc w:val="both"/>
        <w:rPr>
          <w:rFonts w:ascii="Arial Narrow" w:hAnsi="Arial Narrow"/>
          <w:sz w:val="24"/>
        </w:rPr>
      </w:pPr>
      <w:r w:rsidRPr="00032A1D">
        <w:rPr>
          <w:rFonts w:ascii="Arial Narrow" w:hAnsi="Arial Narrow"/>
          <w:b/>
          <w:sz w:val="24"/>
        </w:rPr>
        <w:t>1 год</w:t>
      </w:r>
      <w:r w:rsidRPr="00032A1D">
        <w:rPr>
          <w:rFonts w:ascii="Arial Narrow" w:hAnsi="Arial Narrow"/>
          <w:sz w:val="24"/>
        </w:rPr>
        <w:t xml:space="preserve"> - для заявителей, максимальная мощность </w:t>
      </w:r>
      <w:proofErr w:type="spellStart"/>
      <w:r w:rsidRPr="00032A1D">
        <w:rPr>
          <w:rFonts w:ascii="Arial Narrow" w:hAnsi="Arial Narrow"/>
          <w:sz w:val="24"/>
        </w:rPr>
        <w:t>энергопринимающих</w:t>
      </w:r>
      <w:proofErr w:type="spellEnd"/>
      <w:r w:rsidRPr="00032A1D">
        <w:rPr>
          <w:rFonts w:ascii="Arial Narrow" w:hAnsi="Arial Narrow"/>
          <w:sz w:val="24"/>
        </w:rPr>
        <w:t xml:space="preserve"> устройств которых составляет свыше 670 кВт.</w:t>
      </w:r>
    </w:p>
    <w:p w14:paraId="4FEF47F7" w14:textId="77777777" w:rsidR="00032A1D" w:rsidRDefault="00032A1D" w:rsidP="0074797F">
      <w:pPr>
        <w:jc w:val="both"/>
        <w:rPr>
          <w:rFonts w:ascii="Arial Narrow" w:hAnsi="Arial Narrow"/>
          <w:b/>
          <w:sz w:val="24"/>
          <w:szCs w:val="24"/>
        </w:rPr>
      </w:pPr>
    </w:p>
    <w:p w14:paraId="45D380A9" w14:textId="77777777" w:rsidR="00032A1D" w:rsidRDefault="00032A1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274D2423" w14:textId="29A8A520" w:rsidR="00C83C1C" w:rsidRPr="00032A1D" w:rsidRDefault="00C83C1C" w:rsidP="0074797F">
      <w:pPr>
        <w:jc w:val="both"/>
        <w:rPr>
          <w:rFonts w:ascii="Arial Narrow" w:hAnsi="Arial Narrow"/>
          <w:b/>
          <w:sz w:val="24"/>
          <w:szCs w:val="24"/>
        </w:rPr>
      </w:pPr>
      <w:r w:rsidRPr="00032A1D">
        <w:rPr>
          <w:rFonts w:ascii="Arial Narrow" w:hAnsi="Arial Narrow"/>
          <w:b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"/>
        <w:gridCol w:w="1514"/>
        <w:gridCol w:w="1554"/>
        <w:gridCol w:w="2054"/>
        <w:gridCol w:w="1305"/>
        <w:gridCol w:w="1205"/>
        <w:gridCol w:w="1854"/>
      </w:tblGrid>
      <w:tr w:rsidR="00032A1D" w:rsidRPr="00032A1D" w14:paraId="030B207D" w14:textId="77777777" w:rsidTr="00032A1D">
        <w:trPr>
          <w:tblHeader/>
        </w:trPr>
        <w:tc>
          <w:tcPr>
            <w:tcW w:w="165" w:type="pct"/>
            <w:shd w:val="clear" w:color="auto" w:fill="00B050"/>
          </w:tcPr>
          <w:p w14:paraId="55702296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2" w:type="pct"/>
            <w:shd w:val="clear" w:color="auto" w:fill="00B050"/>
          </w:tcPr>
          <w:p w14:paraId="49EBC675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92" w:type="pct"/>
            <w:shd w:val="clear" w:color="auto" w:fill="00B050"/>
          </w:tcPr>
          <w:p w14:paraId="75295AE8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1047" w:type="pct"/>
            <w:shd w:val="clear" w:color="auto" w:fill="00B050"/>
          </w:tcPr>
          <w:p w14:paraId="4E915F68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65" w:type="pct"/>
            <w:shd w:val="clear" w:color="auto" w:fill="00B050"/>
          </w:tcPr>
          <w:p w14:paraId="3A05ECA0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4" w:type="pct"/>
            <w:shd w:val="clear" w:color="auto" w:fill="00B050"/>
          </w:tcPr>
          <w:p w14:paraId="105399C8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45" w:type="pct"/>
            <w:shd w:val="clear" w:color="auto" w:fill="00B050"/>
          </w:tcPr>
          <w:p w14:paraId="723F5775" w14:textId="77777777" w:rsidR="00C83C1C" w:rsidRPr="00032A1D" w:rsidRDefault="00C83C1C" w:rsidP="00C855C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032A1D" w:rsidRPr="00032A1D" w14:paraId="516DE46E" w14:textId="77777777" w:rsidTr="00C855CF">
        <w:trPr>
          <w:trHeight w:val="86"/>
        </w:trPr>
        <w:tc>
          <w:tcPr>
            <w:tcW w:w="165" w:type="pct"/>
            <w:shd w:val="clear" w:color="auto" w:fill="auto"/>
          </w:tcPr>
          <w:p w14:paraId="5CEA0DFC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14:paraId="1A276DB2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shd w:val="clear" w:color="auto" w:fill="auto"/>
          </w:tcPr>
          <w:p w14:paraId="75A7F46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475893E6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032A1D">
              <w:rPr>
                <w:rFonts w:ascii="Arial Narrow" w:hAnsi="Arial Narrow"/>
                <w:sz w:val="22"/>
                <w:szCs w:val="22"/>
              </w:rPr>
              <w:t>энергопринимающими</w:t>
            </w:r>
            <w:proofErr w:type="spellEnd"/>
            <w:r w:rsidRPr="00032A1D">
              <w:rPr>
                <w:rFonts w:ascii="Arial Narrow" w:hAnsi="Arial Narrow"/>
                <w:sz w:val="22"/>
                <w:szCs w:val="22"/>
              </w:rPr>
              <w:t xml:space="preserve"> устройствами</w:t>
            </w:r>
          </w:p>
        </w:tc>
        <w:tc>
          <w:tcPr>
            <w:tcW w:w="665" w:type="pct"/>
            <w:shd w:val="clear" w:color="auto" w:fill="auto"/>
          </w:tcPr>
          <w:p w14:paraId="2C2EAF1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В письменной форме </w:t>
            </w:r>
          </w:p>
        </w:tc>
        <w:tc>
          <w:tcPr>
            <w:tcW w:w="614" w:type="pct"/>
            <w:shd w:val="clear" w:color="auto" w:fill="auto"/>
          </w:tcPr>
          <w:p w14:paraId="16005C67" w14:textId="77777777" w:rsidR="00C83C1C" w:rsidRPr="00032A1D" w:rsidRDefault="00C83C1C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>Не ограничено</w:t>
            </w:r>
          </w:p>
        </w:tc>
        <w:tc>
          <w:tcPr>
            <w:tcW w:w="945" w:type="pct"/>
            <w:shd w:val="clear" w:color="auto" w:fill="auto"/>
          </w:tcPr>
          <w:p w14:paraId="26E59ABC" w14:textId="77777777" w:rsidR="00C83C1C" w:rsidRPr="00032A1D" w:rsidRDefault="00D3041B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Пункт 34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  <w:r w:rsidR="00C83C1C" w:rsidRPr="00032A1D">
              <w:rPr>
                <w:rStyle w:val="afa"/>
                <w:rFonts w:ascii="Arial Narrow" w:eastAsia="Calibri" w:hAnsi="Arial Narrow"/>
                <w:sz w:val="22"/>
                <w:szCs w:val="22"/>
                <w:lang w:eastAsia="en-US"/>
              </w:rPr>
              <w:footnoteReference w:id="1"/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032A1D" w:rsidRPr="00032A1D" w14:paraId="7EB9A2C9" w14:textId="77777777" w:rsidTr="00C855CF">
        <w:trPr>
          <w:trHeight w:val="86"/>
        </w:trPr>
        <w:tc>
          <w:tcPr>
            <w:tcW w:w="165" w:type="pct"/>
            <w:shd w:val="clear" w:color="auto" w:fill="auto"/>
          </w:tcPr>
          <w:p w14:paraId="7FE12A65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14:paraId="7C246E1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auto"/>
          </w:tcPr>
          <w:p w14:paraId="1CA1071C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shd w:val="clear" w:color="auto" w:fill="auto"/>
          </w:tcPr>
          <w:p w14:paraId="689A760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14:paraId="08AF58A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Уведомление в письменной форме направляется 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49E95556" w14:textId="77777777" w:rsidR="00C83C1C" w:rsidRPr="00032A1D" w:rsidRDefault="00C83C1C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Arial Narrow" w:eastAsia="Times New Roman" w:hAnsi="Arial Narrow"/>
                <w:b/>
                <w:bCs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>6 рабочих дней с даты регистрации</w:t>
            </w:r>
          </w:p>
        </w:tc>
        <w:tc>
          <w:tcPr>
            <w:tcW w:w="945" w:type="pct"/>
            <w:shd w:val="clear" w:color="auto" w:fill="auto"/>
          </w:tcPr>
          <w:p w14:paraId="177BAD72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14D66DF0" w14:textId="77777777" w:rsidTr="00C855CF">
        <w:trPr>
          <w:trHeight w:val="86"/>
        </w:trPr>
        <w:tc>
          <w:tcPr>
            <w:tcW w:w="165" w:type="pct"/>
            <w:shd w:val="clear" w:color="auto" w:fill="auto"/>
          </w:tcPr>
          <w:p w14:paraId="32A6F7F3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14:paraId="4A82F3B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shd w:val="clear" w:color="auto" w:fill="auto"/>
          </w:tcPr>
          <w:p w14:paraId="1CCD073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В следующих случаях:</w:t>
            </w:r>
          </w:p>
          <w:p w14:paraId="009B220D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14:paraId="5A76085D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- технические условия, ранее выданные лицу, максимальная мощность </w:t>
            </w:r>
            <w:proofErr w:type="spellStart"/>
            <w:r w:rsidRPr="00032A1D">
              <w:rPr>
                <w:rFonts w:ascii="Arial Narrow" w:hAnsi="Arial Narrow"/>
                <w:sz w:val="22"/>
                <w:szCs w:val="22"/>
              </w:rPr>
              <w:t>энергопринимающих</w:t>
            </w:r>
            <w:proofErr w:type="spellEnd"/>
            <w:r w:rsidRPr="00032A1D">
              <w:rPr>
                <w:rFonts w:ascii="Arial Narrow" w:hAnsi="Arial Narrow"/>
                <w:sz w:val="22"/>
                <w:szCs w:val="22"/>
              </w:rPr>
              <w:t xml:space="preserve"> устройств которого перераспределяется, были согласованы с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tcW w:w="1047" w:type="pct"/>
            <w:shd w:val="clear" w:color="auto" w:fill="auto"/>
          </w:tcPr>
          <w:p w14:paraId="7D2BC81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</w:tcPr>
          <w:p w14:paraId="13A87D77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auto"/>
          </w:tcPr>
          <w:p w14:paraId="41E206FC" w14:textId="77777777" w:rsidR="00C83C1C" w:rsidRPr="00032A1D" w:rsidRDefault="00C83C1C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5" w:type="pct"/>
            <w:shd w:val="clear" w:color="auto" w:fill="auto"/>
          </w:tcPr>
          <w:p w14:paraId="1732D9B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344DB247" w14:textId="77777777" w:rsidTr="00C855CF">
        <w:trPr>
          <w:trHeight w:val="86"/>
        </w:trPr>
        <w:tc>
          <w:tcPr>
            <w:tcW w:w="165" w:type="pct"/>
            <w:vMerge w:val="restart"/>
            <w:shd w:val="clear" w:color="auto" w:fill="auto"/>
          </w:tcPr>
          <w:p w14:paraId="014455BA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2" w:type="pct"/>
            <w:vMerge w:val="restart"/>
            <w:shd w:val="clear" w:color="auto" w:fill="auto"/>
          </w:tcPr>
          <w:p w14:paraId="3599634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</w:tcPr>
          <w:p w14:paraId="5881DF00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auto"/>
          </w:tcPr>
          <w:p w14:paraId="0954EA41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4.1. </w:t>
            </w:r>
            <w:r w:rsidRPr="00032A1D">
              <w:rPr>
                <w:rFonts w:ascii="Arial Narrow" w:hAnsi="Arial Narrow"/>
                <w:sz w:val="22"/>
                <w:szCs w:val="22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</w:tcPr>
          <w:p w14:paraId="19AB7EA1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Уведомление в письменной форме направляется 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6325B71C" w14:textId="77777777" w:rsidR="00C83C1C" w:rsidRPr="00032A1D" w:rsidRDefault="00C83C1C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>-</w:t>
            </w:r>
          </w:p>
        </w:tc>
        <w:tc>
          <w:tcPr>
            <w:tcW w:w="945" w:type="pct"/>
            <w:shd w:val="clear" w:color="auto" w:fill="auto"/>
          </w:tcPr>
          <w:p w14:paraId="38EE9818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3B3E15E2" w14:textId="77777777" w:rsidTr="00C855CF">
        <w:trPr>
          <w:trHeight w:val="86"/>
        </w:trPr>
        <w:tc>
          <w:tcPr>
            <w:tcW w:w="165" w:type="pct"/>
            <w:vMerge/>
            <w:shd w:val="clear" w:color="auto" w:fill="auto"/>
          </w:tcPr>
          <w:p w14:paraId="23BD144D" w14:textId="77777777" w:rsidR="00033640" w:rsidRPr="00032A1D" w:rsidRDefault="00033640" w:rsidP="0003364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27C0A4E4" w14:textId="77777777" w:rsidR="00033640" w:rsidRPr="00032A1D" w:rsidRDefault="00033640" w:rsidP="0003364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24828D48" w14:textId="77777777" w:rsidR="00033640" w:rsidRPr="00032A1D" w:rsidRDefault="00033640" w:rsidP="0003364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3F72BD73" w14:textId="77777777" w:rsidR="00033640" w:rsidRPr="00032A1D" w:rsidRDefault="00033640" w:rsidP="000336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4.2.</w:t>
            </w:r>
            <w:r w:rsidRPr="00032A1D">
              <w:rPr>
                <w:rFonts w:ascii="Arial Narrow" w:hAnsi="Arial Narrow"/>
                <w:sz w:val="22"/>
                <w:szCs w:val="22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shd w:val="clear" w:color="auto" w:fill="auto"/>
          </w:tcPr>
          <w:p w14:paraId="2FDACAC2" w14:textId="77777777" w:rsidR="00033640" w:rsidRPr="00032A1D" w:rsidRDefault="00033640" w:rsidP="0003364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77A1301E" w14:textId="77777777" w:rsidR="00033640" w:rsidRPr="00032A1D" w:rsidRDefault="00033640" w:rsidP="0003364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 xml:space="preserve">-20 дней со </w:t>
            </w:r>
            <w:proofErr w:type="gramStart"/>
            <w:r w:rsidRPr="00032A1D">
              <w:rPr>
                <w:rFonts w:ascii="Arial Narrow" w:eastAsia="Times New Roman" w:hAnsi="Arial Narrow"/>
                <w:lang w:eastAsia="ru-RU"/>
              </w:rPr>
              <w:t>дня  получения</w:t>
            </w:r>
            <w:proofErr w:type="gramEnd"/>
            <w:r w:rsidRPr="00032A1D">
              <w:rPr>
                <w:rFonts w:ascii="Arial Narrow" w:eastAsia="Times New Roman" w:hAnsi="Arial Narrow"/>
                <w:lang w:eastAsia="ru-RU"/>
              </w:rPr>
              <w:t xml:space="preserve"> заявки;</w:t>
            </w:r>
          </w:p>
          <w:p w14:paraId="7DBFDF36" w14:textId="77777777" w:rsidR="00033640" w:rsidRPr="00032A1D" w:rsidRDefault="00033640" w:rsidP="0003364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 xml:space="preserve">-в </w:t>
            </w:r>
            <w:proofErr w:type="gramStart"/>
            <w:r w:rsidRPr="00032A1D">
              <w:rPr>
                <w:rFonts w:ascii="Arial Narrow" w:eastAsia="Times New Roman" w:hAnsi="Arial Narrow"/>
                <w:lang w:eastAsia="ru-RU"/>
              </w:rPr>
              <w:t>случае  отсутствия</w:t>
            </w:r>
            <w:proofErr w:type="gramEnd"/>
            <w:r w:rsidRPr="00032A1D">
              <w:rPr>
                <w:rFonts w:ascii="Arial Narrow" w:eastAsia="Times New Roman" w:hAnsi="Arial Narrow"/>
                <w:lang w:eastAsia="ru-RU"/>
              </w:rPr>
              <w:t xml:space="preserve"> сведений  (документов) 20 дней с даты  получения недостающих сведений</w:t>
            </w:r>
          </w:p>
          <w:p w14:paraId="44E3259C" w14:textId="77777777" w:rsidR="00033640" w:rsidRPr="00032A1D" w:rsidRDefault="00033640" w:rsidP="00033640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-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не позднее 3 рабочих дней со дня  согласования с системным оператором тех. условий</w:t>
            </w:r>
          </w:p>
        </w:tc>
        <w:tc>
          <w:tcPr>
            <w:tcW w:w="945" w:type="pct"/>
            <w:shd w:val="clear" w:color="auto" w:fill="auto"/>
          </w:tcPr>
          <w:p w14:paraId="5926A969" w14:textId="77777777" w:rsidR="00033640" w:rsidRPr="00032A1D" w:rsidRDefault="00033640" w:rsidP="0003364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1BDD8361" w14:textId="77777777" w:rsidTr="00C855CF">
        <w:trPr>
          <w:trHeight w:val="86"/>
        </w:trPr>
        <w:tc>
          <w:tcPr>
            <w:tcW w:w="165" w:type="pct"/>
            <w:vMerge/>
            <w:shd w:val="clear" w:color="auto" w:fill="auto"/>
          </w:tcPr>
          <w:p w14:paraId="57DA58CA" w14:textId="77777777" w:rsidR="00033640" w:rsidRPr="00032A1D" w:rsidRDefault="00033640" w:rsidP="0003364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6E8D277B" w14:textId="77777777" w:rsidR="00033640" w:rsidRPr="00032A1D" w:rsidRDefault="00033640" w:rsidP="0003364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38307B51" w14:textId="77777777" w:rsidR="00033640" w:rsidRPr="00032A1D" w:rsidRDefault="00033640" w:rsidP="0003364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36F79FFA" w14:textId="77777777" w:rsidR="00033640" w:rsidRPr="00032A1D" w:rsidRDefault="00033640" w:rsidP="000336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4.3</w:t>
            </w:r>
            <w:r w:rsidRPr="00032A1D">
              <w:rPr>
                <w:rFonts w:ascii="Arial Narrow" w:hAnsi="Arial Narrow"/>
                <w:sz w:val="22"/>
                <w:szCs w:val="22"/>
              </w:rPr>
              <w:t>. П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auto"/>
          </w:tcPr>
          <w:p w14:paraId="54C11395" w14:textId="77777777" w:rsidR="00033640" w:rsidRPr="00032A1D" w:rsidRDefault="00033640" w:rsidP="0003364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0E192C33" w14:textId="77777777" w:rsidR="00033640" w:rsidRPr="00032A1D" w:rsidRDefault="00033640" w:rsidP="0003364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>В течение 10 рабочих дней с даты получения подписанного сетевой организаци</w:t>
            </w:r>
            <w:r w:rsidRPr="00032A1D">
              <w:rPr>
                <w:rFonts w:ascii="Arial Narrow" w:eastAsia="Times New Roman" w:hAnsi="Arial Narrow"/>
                <w:lang w:eastAsia="ru-RU"/>
              </w:rPr>
              <w:lastRenderedPageBreak/>
              <w:t>ей проекта договора</w:t>
            </w:r>
          </w:p>
          <w:p w14:paraId="76C157AC" w14:textId="77777777" w:rsidR="00033640" w:rsidRPr="00032A1D" w:rsidRDefault="00033640" w:rsidP="0003364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t xml:space="preserve">В случае </w:t>
            </w:r>
            <w:proofErr w:type="spellStart"/>
            <w:r w:rsidRPr="00032A1D">
              <w:rPr>
                <w:rFonts w:ascii="Arial Narrow" w:eastAsia="Times New Roman" w:hAnsi="Arial Narrow"/>
                <w:lang w:eastAsia="ru-RU"/>
              </w:rPr>
              <w:t>ненаправления</w:t>
            </w:r>
            <w:proofErr w:type="spellEnd"/>
            <w:r w:rsidRPr="00032A1D">
              <w:rPr>
                <w:rFonts w:ascii="Arial Narrow" w:eastAsia="Times New Roman" w:hAnsi="Arial Narrow"/>
                <w:lang w:eastAsia="ru-RU"/>
              </w:rPr>
              <w:t xml:space="preserve"> заявителем подписанного проекта договора либо мотивированного отказа от его подписания, но не ранее чем через 30 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</w:t>
            </w:r>
          </w:p>
        </w:tc>
        <w:tc>
          <w:tcPr>
            <w:tcW w:w="945" w:type="pct"/>
            <w:shd w:val="clear" w:color="auto" w:fill="auto"/>
          </w:tcPr>
          <w:p w14:paraId="724D55B2" w14:textId="77777777" w:rsidR="00033640" w:rsidRPr="00032A1D" w:rsidRDefault="00033640" w:rsidP="0003364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3EBE5D43" w14:textId="77777777" w:rsidTr="00C855CF">
        <w:trPr>
          <w:trHeight w:val="86"/>
        </w:trPr>
        <w:tc>
          <w:tcPr>
            <w:tcW w:w="165" w:type="pct"/>
            <w:vMerge/>
            <w:shd w:val="clear" w:color="auto" w:fill="auto"/>
          </w:tcPr>
          <w:p w14:paraId="1C05E181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28A8CD5C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6EDAFE7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14:paraId="625FFB7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173F940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4.4.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auto"/>
          </w:tcPr>
          <w:p w14:paraId="7D1D7034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Письменная форма мотивированного отказа, направляется 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auto"/>
          </w:tcPr>
          <w:p w14:paraId="6D668189" w14:textId="77777777" w:rsidR="00C83C1C" w:rsidRPr="00032A1D" w:rsidRDefault="00033640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hAnsi="Arial Narrow"/>
              </w:rPr>
              <w:t>в течение 10</w:t>
            </w:r>
            <w:r w:rsidR="00C83C1C" w:rsidRPr="00032A1D">
              <w:rPr>
                <w:rFonts w:ascii="Arial Narrow" w:hAnsi="Arial Narrow"/>
              </w:rPr>
              <w:t xml:space="preserve">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shd w:val="clear" w:color="auto" w:fill="auto"/>
          </w:tcPr>
          <w:p w14:paraId="10844E59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283C287C" w14:textId="77777777" w:rsidTr="00C855CF">
        <w:trPr>
          <w:trHeight w:val="86"/>
        </w:trPr>
        <w:tc>
          <w:tcPr>
            <w:tcW w:w="165" w:type="pct"/>
            <w:vMerge/>
            <w:shd w:val="clear" w:color="auto" w:fill="auto"/>
          </w:tcPr>
          <w:p w14:paraId="280C9E45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0720891F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06392BC1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shd w:val="clear" w:color="auto" w:fill="auto"/>
          </w:tcPr>
          <w:p w14:paraId="5A503526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4.5. </w:t>
            </w:r>
            <w:r w:rsidRPr="00032A1D">
              <w:rPr>
                <w:rFonts w:ascii="Arial Narrow" w:hAnsi="Arial Narrow"/>
                <w:sz w:val="22"/>
                <w:szCs w:val="22"/>
              </w:rPr>
              <w:t xml:space="preserve">Направление (выдача при очном посещении офиса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>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auto"/>
          </w:tcPr>
          <w:p w14:paraId="5213C8D2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 xml:space="preserve">Письменная форма проекта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>договора, подписанного со стороны сетевой организации, направляется 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5C0C0E35" w14:textId="77777777" w:rsidR="00C83C1C" w:rsidRPr="00032A1D" w:rsidRDefault="00033640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  <w:r w:rsidRPr="00032A1D">
              <w:rPr>
                <w:rFonts w:ascii="Arial Narrow" w:eastAsia="Times New Roman" w:hAnsi="Arial Narrow"/>
                <w:lang w:eastAsia="ru-RU"/>
              </w:rPr>
              <w:lastRenderedPageBreak/>
              <w:t>10</w:t>
            </w:r>
            <w:r w:rsidR="00C83C1C" w:rsidRPr="00032A1D">
              <w:rPr>
                <w:rFonts w:ascii="Arial Narrow" w:eastAsia="Times New Roman" w:hAnsi="Arial Narrow"/>
                <w:lang w:eastAsia="ru-RU"/>
              </w:rPr>
              <w:t xml:space="preserve"> рабочих дней с даты </w:t>
            </w:r>
            <w:r w:rsidR="00C83C1C" w:rsidRPr="00032A1D">
              <w:rPr>
                <w:rFonts w:ascii="Arial Narrow" w:eastAsia="Times New Roman" w:hAnsi="Arial Narrow"/>
                <w:lang w:eastAsia="ru-RU"/>
              </w:rPr>
              <w:lastRenderedPageBreak/>
              <w:t>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45" w:type="pct"/>
            <w:shd w:val="clear" w:color="auto" w:fill="auto"/>
          </w:tcPr>
          <w:p w14:paraId="5589F300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516FA471" w14:textId="77777777" w:rsidTr="00C855CF">
        <w:trPr>
          <w:trHeight w:val="86"/>
        </w:trPr>
        <w:tc>
          <w:tcPr>
            <w:tcW w:w="165" w:type="pct"/>
            <w:shd w:val="clear" w:color="auto" w:fill="auto"/>
          </w:tcPr>
          <w:p w14:paraId="26E9DC97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2" w:type="pct"/>
            <w:shd w:val="clear" w:color="auto" w:fill="auto"/>
          </w:tcPr>
          <w:p w14:paraId="74C04187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shd w:val="clear" w:color="auto" w:fill="auto"/>
          </w:tcPr>
          <w:p w14:paraId="0E9ECC7C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7D176F02" w14:textId="77777777" w:rsidR="00C83C1C" w:rsidRPr="00032A1D" w:rsidRDefault="00DB4C7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В случае, если 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auto"/>
          </w:tcPr>
          <w:p w14:paraId="070AA840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3EE550EE" w14:textId="77777777" w:rsidR="00F54B72" w:rsidRPr="00032A1D" w:rsidRDefault="00F54B72" w:rsidP="00F54B72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hAnsi="Arial Narrow"/>
              </w:rPr>
            </w:pPr>
            <w:r w:rsidRPr="00032A1D">
              <w:rPr>
                <w:rFonts w:ascii="Arial Narrow" w:hAnsi="Arial Narrow"/>
              </w:rPr>
              <w:t xml:space="preserve">не позднее 10 рабочих дней со дня выдачи технических условий лицу, в пользу которого перераспределяется максимальная мощность. </w:t>
            </w:r>
          </w:p>
          <w:p w14:paraId="7E5E7E58" w14:textId="77777777" w:rsidR="00C83C1C" w:rsidRPr="00032A1D" w:rsidRDefault="00C83C1C" w:rsidP="0030716F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945" w:type="pct"/>
            <w:shd w:val="clear" w:color="auto" w:fill="auto"/>
          </w:tcPr>
          <w:p w14:paraId="0A21E58A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032A1D" w:rsidRPr="00032A1D" w14:paraId="4B833C6B" w14:textId="77777777" w:rsidTr="00C855CF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14:paraId="43045D90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2" w:type="pct"/>
            <w:vMerge w:val="restart"/>
            <w:shd w:val="clear" w:color="auto" w:fill="auto"/>
          </w:tcPr>
          <w:p w14:paraId="19864757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14:paraId="4F6B88E8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auto"/>
          </w:tcPr>
          <w:p w14:paraId="6B6FFDE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6.1</w:t>
            </w:r>
            <w:r w:rsidRPr="00032A1D">
              <w:rPr>
                <w:rFonts w:ascii="Arial Narrow" w:hAnsi="Arial Narrow"/>
                <w:sz w:val="22"/>
                <w:szCs w:val="22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14:paraId="426B7329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14:paraId="2F2DBE3E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</w:tcPr>
          <w:p w14:paraId="08E81BE8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15, 16, 18, 38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5163861F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04B1A400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2DED4049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01C7F169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6E850828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6.2</w:t>
            </w:r>
            <w:r w:rsidRPr="00032A1D">
              <w:rPr>
                <w:rFonts w:ascii="Arial Narrow" w:hAnsi="Arial Narrow"/>
                <w:sz w:val="22"/>
                <w:szCs w:val="22"/>
              </w:rPr>
              <w:t>. 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</w:tcPr>
          <w:p w14:paraId="0096DD86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36BD12F4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shd w:val="clear" w:color="auto" w:fill="auto"/>
          </w:tcPr>
          <w:p w14:paraId="0E8CFA1B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032A1D" w:rsidRPr="00032A1D" w14:paraId="406FE5A0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721D2275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62BFE27B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76606BD0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6C14F05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6.3</w:t>
            </w:r>
            <w:r w:rsidRPr="00032A1D">
              <w:rPr>
                <w:rFonts w:ascii="Arial Narrow" w:hAnsi="Arial Narrow"/>
                <w:sz w:val="22"/>
                <w:szCs w:val="22"/>
              </w:rPr>
              <w:t xml:space="preserve">. Выполнение заявителем, мощность которого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 xml:space="preserve">перераспределяется, мероприятий по уменьшению мощности </w:t>
            </w:r>
            <w:proofErr w:type="spellStart"/>
            <w:r w:rsidRPr="00032A1D">
              <w:rPr>
                <w:rFonts w:ascii="Arial Narrow" w:hAnsi="Arial Narrow"/>
                <w:sz w:val="22"/>
                <w:szCs w:val="22"/>
              </w:rPr>
              <w:t>энергопринимающих</w:t>
            </w:r>
            <w:proofErr w:type="spellEnd"/>
            <w:r w:rsidRPr="00032A1D">
              <w:rPr>
                <w:rFonts w:ascii="Arial Narrow" w:hAnsi="Arial Narrow"/>
                <w:sz w:val="22"/>
                <w:szCs w:val="22"/>
              </w:rPr>
              <w:t xml:space="preserve">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auto"/>
          </w:tcPr>
          <w:p w14:paraId="7A5420AC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0876712E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До завершения срока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 xml:space="preserve">осуществления мероприятий по присоединению </w:t>
            </w:r>
            <w:proofErr w:type="spellStart"/>
            <w:r w:rsidRPr="00032A1D">
              <w:rPr>
                <w:rFonts w:ascii="Arial Narrow" w:hAnsi="Arial Narrow"/>
                <w:sz w:val="22"/>
                <w:szCs w:val="22"/>
              </w:rPr>
              <w:t>энергопринимающих</w:t>
            </w:r>
            <w:proofErr w:type="spellEnd"/>
            <w:r w:rsidRPr="00032A1D">
              <w:rPr>
                <w:rFonts w:ascii="Arial Narrow" w:hAnsi="Arial Narrow"/>
                <w:sz w:val="22"/>
                <w:szCs w:val="22"/>
              </w:rPr>
              <w:t xml:space="preserve">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shd w:val="clear" w:color="auto" w:fill="auto"/>
          </w:tcPr>
          <w:p w14:paraId="42E0AD94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A1D" w:rsidRPr="00032A1D" w14:paraId="1BBDC9BB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1FC90351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7D910C3E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408FB437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64016809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6.4</w:t>
            </w:r>
            <w:r w:rsidRPr="00032A1D">
              <w:rPr>
                <w:rFonts w:ascii="Arial Narrow" w:hAnsi="Arial Narrow"/>
                <w:sz w:val="22"/>
                <w:szCs w:val="22"/>
              </w:rPr>
              <w:t>. 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</w:tcPr>
          <w:p w14:paraId="25011B1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36799B9F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14:paraId="7254012B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A1D" w:rsidRPr="00032A1D" w14:paraId="3BEFEBAF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5AF0CF31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634976D8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146139D4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70F42911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6.5</w:t>
            </w:r>
            <w:r w:rsidRPr="00032A1D">
              <w:rPr>
                <w:rFonts w:ascii="Arial Narrow" w:hAnsi="Arial Narrow"/>
                <w:sz w:val="22"/>
                <w:szCs w:val="22"/>
              </w:rPr>
              <w:t>. 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14:paraId="61D8741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shd w:val="clear" w:color="auto" w:fill="auto"/>
          </w:tcPr>
          <w:p w14:paraId="47E9E354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auto"/>
          </w:tcPr>
          <w:p w14:paraId="72C2F2F7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183E187C" w14:textId="77777777" w:rsidTr="00C855CF">
        <w:trPr>
          <w:trHeight w:val="695"/>
        </w:trPr>
        <w:tc>
          <w:tcPr>
            <w:tcW w:w="165" w:type="pct"/>
            <w:shd w:val="clear" w:color="auto" w:fill="auto"/>
          </w:tcPr>
          <w:p w14:paraId="7E317F73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BF347AD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4F119D13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auto"/>
          </w:tcPr>
          <w:p w14:paraId="71C3CAF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6.6</w:t>
            </w:r>
            <w:r w:rsidRPr="00032A1D">
              <w:rPr>
                <w:rFonts w:ascii="Arial Narrow" w:hAnsi="Arial Narrow"/>
                <w:sz w:val="22"/>
                <w:szCs w:val="22"/>
              </w:rPr>
              <w:t>.Направление с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auto"/>
          </w:tcPr>
          <w:p w14:paraId="7F4DBF7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Копии уведомления заявителя с необходимым пакетом документов </w:t>
            </w:r>
            <w:r w:rsidRPr="00032A1D">
              <w:rPr>
                <w:rFonts w:ascii="Arial Narrow" w:hAnsi="Arial Narrow"/>
                <w:sz w:val="22"/>
                <w:szCs w:val="22"/>
              </w:rPr>
              <w:t>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auto"/>
          </w:tcPr>
          <w:p w14:paraId="64B632EE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shd w:val="clear" w:color="auto" w:fill="auto"/>
          </w:tcPr>
          <w:p w14:paraId="3CCCCF6B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Пункты 94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50B5DC56" w14:textId="77777777" w:rsidTr="00C855CF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14:paraId="213E1402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2" w:type="pct"/>
            <w:vMerge w:val="restart"/>
            <w:shd w:val="clear" w:color="auto" w:fill="auto"/>
          </w:tcPr>
          <w:p w14:paraId="659244B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14:paraId="37636FA8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 xml:space="preserve">Направление   заявителем сетевой организацией уведомления о выполнении </w:t>
            </w:r>
            <w:r w:rsidRPr="00032A1D">
              <w:rPr>
                <w:rFonts w:ascii="Arial Narrow" w:hAnsi="Arial Narrow"/>
                <w:sz w:val="22"/>
                <w:szCs w:val="22"/>
              </w:rPr>
              <w:lastRenderedPageBreak/>
              <w:t>технических условий</w:t>
            </w:r>
          </w:p>
        </w:tc>
        <w:tc>
          <w:tcPr>
            <w:tcW w:w="1047" w:type="pct"/>
            <w:shd w:val="clear" w:color="auto" w:fill="auto"/>
          </w:tcPr>
          <w:p w14:paraId="7CBF62EF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7.1.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auto"/>
          </w:tcPr>
          <w:p w14:paraId="55436209" w14:textId="77777777" w:rsidR="00C83C1C" w:rsidRPr="00032A1D" w:rsidRDefault="007949E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hyperlink r:id="rId8" w:history="1">
              <w:r w:rsidR="00C83C1C" w:rsidRPr="00032A1D">
                <w:rPr>
                  <w:rFonts w:ascii="Arial Narrow" w:eastAsia="Calibri" w:hAnsi="Arial Narrow"/>
                  <w:sz w:val="22"/>
                  <w:szCs w:val="22"/>
                  <w:lang w:eastAsia="en-US"/>
                </w:rPr>
                <w:t>Акт</w:t>
              </w:r>
            </w:hyperlink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5C77E4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о выполнении технических условий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в письменной форме.</w:t>
            </w:r>
          </w:p>
          <w:p w14:paraId="1514CCD0" w14:textId="77777777" w:rsidR="00C83C1C" w:rsidRPr="00032A1D" w:rsidRDefault="00C83C1C" w:rsidP="005C77E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</w:tc>
        <w:tc>
          <w:tcPr>
            <w:tcW w:w="614" w:type="pct"/>
            <w:shd w:val="clear" w:color="auto" w:fill="auto"/>
          </w:tcPr>
          <w:p w14:paraId="5A01FD5C" w14:textId="77777777" w:rsidR="00C83C1C" w:rsidRPr="00032A1D" w:rsidRDefault="008C623E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в 3-дневный срок составляет и направляет для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подписания заявителю подписанный со своей стороны в 2 экземплярах</w:t>
            </w:r>
          </w:p>
        </w:tc>
        <w:tc>
          <w:tcPr>
            <w:tcW w:w="945" w:type="pct"/>
            <w:shd w:val="clear" w:color="auto" w:fill="auto"/>
          </w:tcPr>
          <w:p w14:paraId="19619C4C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Пункты 83-89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032A1D" w:rsidRPr="00032A1D" w14:paraId="2CB20CF1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6BD2A914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0BAD5C4E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14BACF84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47" w:type="pct"/>
            <w:shd w:val="clear" w:color="auto" w:fill="auto"/>
          </w:tcPr>
          <w:p w14:paraId="5DB7B0C0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7.2.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 Согласование </w:t>
            </w:r>
            <w:r w:rsidR="00A5130A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Акт об осуществлении технологического </w:t>
            </w:r>
            <w:proofErr w:type="spellStart"/>
            <w:r w:rsidR="00A5130A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присоединения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электроустановки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</w:tcPr>
          <w:p w14:paraId="6B049F9F" w14:textId="77777777" w:rsidR="00C83C1C" w:rsidRPr="00032A1D" w:rsidRDefault="00C83C1C" w:rsidP="005C77E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Согласованный Акт </w:t>
            </w:r>
            <w:r w:rsidR="005C77E4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о выполнении технических условий</w:t>
            </w:r>
          </w:p>
        </w:tc>
        <w:tc>
          <w:tcPr>
            <w:tcW w:w="614" w:type="pct"/>
            <w:shd w:val="clear" w:color="auto" w:fill="auto"/>
          </w:tcPr>
          <w:p w14:paraId="2B6C89D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7DF14A08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1B8EEE26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45A75317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3F2B7585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014832D5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49D2BBBE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7.3.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auto"/>
          </w:tcPr>
          <w:p w14:paraId="347941DD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Письменное </w:t>
            </w:r>
            <w:proofErr w:type="gram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уведомление  способом</w:t>
            </w:r>
            <w:proofErr w:type="gram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установить дату отправки и получения уведомления</w:t>
            </w:r>
          </w:p>
          <w:p w14:paraId="2AE0986C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14:paraId="0544389C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в течение 5 дней со дня оформления </w:t>
            </w:r>
            <w:r w:rsidR="00A5130A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акт об осуществлении технологического </w:t>
            </w:r>
            <w:proofErr w:type="spellStart"/>
            <w:r w:rsidR="00A5130A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присоединения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электроустановок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заявителя</w:t>
            </w:r>
          </w:p>
        </w:tc>
        <w:tc>
          <w:tcPr>
            <w:tcW w:w="945" w:type="pct"/>
            <w:shd w:val="clear" w:color="auto" w:fill="auto"/>
          </w:tcPr>
          <w:p w14:paraId="253C7631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Пункты 18(1) - 18(4)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62845AB5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5552F20F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6A1D0383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761C9F2A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shd w:val="clear" w:color="auto" w:fill="auto"/>
          </w:tcPr>
          <w:p w14:paraId="431301A6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7.4.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</w:tcPr>
          <w:p w14:paraId="4B330CA7" w14:textId="77777777" w:rsidR="00C83C1C" w:rsidRPr="00032A1D" w:rsidRDefault="005C77E4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Акт о выполнении технических условий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в письменной форме.</w:t>
            </w:r>
          </w:p>
          <w:p w14:paraId="00794A39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14:paraId="4821213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Не позднее 3 рабочих дней после получения от заявителя уведомления об устранении замечаний с приложением информации о принятых мерах по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их устранению.</w:t>
            </w:r>
          </w:p>
        </w:tc>
        <w:tc>
          <w:tcPr>
            <w:tcW w:w="945" w:type="pct"/>
            <w:shd w:val="clear" w:color="auto" w:fill="auto"/>
          </w:tcPr>
          <w:p w14:paraId="3A04BAF0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Пункты 89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5E60E86A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0A98C393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21938E82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34CEDC3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shd w:val="clear" w:color="auto" w:fill="auto"/>
          </w:tcPr>
          <w:p w14:paraId="7EE39673" w14:textId="77777777" w:rsidR="00C83C1C" w:rsidRPr="00032A1D" w:rsidRDefault="00C83C1C" w:rsidP="007162AB">
            <w:pPr>
              <w:jc w:val="both"/>
              <w:rPr>
                <w:rFonts w:ascii="Arial Narrow" w:eastAsia="Calibri" w:hAnsi="Arial Narrow"/>
                <w:sz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</w:rPr>
              <w:t>7.5.</w:t>
            </w:r>
            <w:r w:rsidRPr="00032A1D">
              <w:rPr>
                <w:rFonts w:ascii="Arial Narrow" w:eastAsia="Calibri" w:hAnsi="Arial Narrow"/>
                <w:sz w:val="22"/>
                <w:lang w:eastAsia="en-US"/>
              </w:rPr>
              <w:t xml:space="preserve"> Прием в эксплуатацию прибора учета.</w:t>
            </w:r>
          </w:p>
          <w:p w14:paraId="7C0FC3DE" w14:textId="77777777" w:rsidR="00C83C1C" w:rsidRPr="00032A1D" w:rsidRDefault="00C83C1C" w:rsidP="007162AB">
            <w:pPr>
              <w:jc w:val="both"/>
              <w:rPr>
                <w:rFonts w:ascii="Arial Narrow" w:eastAsia="Calibri" w:hAnsi="Arial Narrow"/>
                <w:sz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auto"/>
          </w:tcPr>
          <w:p w14:paraId="03DA12DD" w14:textId="77777777" w:rsidR="00C83C1C" w:rsidRPr="00032A1D" w:rsidRDefault="007949E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hyperlink r:id="rId9" w:history="1">
              <w:r w:rsidR="00C83C1C" w:rsidRPr="00032A1D">
                <w:rPr>
                  <w:rFonts w:ascii="Arial Narrow" w:eastAsia="Calibri" w:hAnsi="Arial Narrow"/>
                  <w:sz w:val="22"/>
                  <w:szCs w:val="22"/>
                  <w:lang w:eastAsia="en-US"/>
                </w:rPr>
                <w:t>Акт</w:t>
              </w:r>
            </w:hyperlink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4" w:type="pct"/>
            <w:shd w:val="clear" w:color="auto" w:fill="auto"/>
          </w:tcPr>
          <w:p w14:paraId="60125B76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45" w:type="pct"/>
            <w:shd w:val="clear" w:color="auto" w:fill="auto"/>
          </w:tcPr>
          <w:p w14:paraId="3B4B9A08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sz w:val="22"/>
                <w:szCs w:val="22"/>
              </w:rPr>
              <w:t>Раздел Х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032A1D">
              <w:rPr>
                <w:rFonts w:ascii="Arial Narrow" w:hAnsi="Arial Narrow"/>
                <w:sz w:val="22"/>
                <w:szCs w:val="22"/>
              </w:rPr>
              <w:t>Основ функционирования розничных рынков электрической энергии</w:t>
            </w:r>
            <w:r w:rsidRPr="00032A1D">
              <w:rPr>
                <w:rStyle w:val="afa"/>
                <w:rFonts w:ascii="Arial Narrow" w:hAnsi="Arial Narrow"/>
                <w:sz w:val="22"/>
                <w:szCs w:val="22"/>
              </w:rPr>
              <w:footnoteReference w:id="2"/>
            </w:r>
          </w:p>
        </w:tc>
      </w:tr>
      <w:tr w:rsidR="00032A1D" w:rsidRPr="00032A1D" w14:paraId="3621A014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46C11D99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7999506B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09AF10E9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47" w:type="pct"/>
            <w:shd w:val="clear" w:color="auto" w:fill="auto"/>
          </w:tcPr>
          <w:p w14:paraId="1C286DD3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7.6.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shd w:val="clear" w:color="auto" w:fill="auto"/>
          </w:tcPr>
          <w:p w14:paraId="5609ED7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032A1D">
              <w:rPr>
                <w:rFonts w:ascii="Arial Narrow" w:hAnsi="Arial Narrow"/>
                <w:sz w:val="22"/>
                <w:szCs w:val="22"/>
              </w:rPr>
              <w:t>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55E73EA6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14:paraId="235B5966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02815189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87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600B9031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4306F8A8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7D7E2A42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6C280F06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57D54C7E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7.7.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14:paraId="2CE46C98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226CF7F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032A1D">
              <w:rPr>
                <w:rFonts w:ascii="Arial Narrow" w:hAnsi="Arial Narrow"/>
                <w:sz w:val="22"/>
                <w:szCs w:val="22"/>
              </w:rPr>
              <w:t>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позволяющим подтвердить факт получения, или выдаются заявителю в офисе обслуживания 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потребителей</w:t>
            </w:r>
          </w:p>
        </w:tc>
        <w:tc>
          <w:tcPr>
            <w:tcW w:w="614" w:type="pct"/>
            <w:shd w:val="clear" w:color="auto" w:fill="auto"/>
          </w:tcPr>
          <w:p w14:paraId="35F31188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  <w:shd w:val="clear" w:color="auto" w:fill="auto"/>
          </w:tcPr>
          <w:p w14:paraId="48F45271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360308E0" w14:textId="77777777" w:rsidTr="00C855CF">
        <w:trPr>
          <w:trHeight w:val="151"/>
        </w:trPr>
        <w:tc>
          <w:tcPr>
            <w:tcW w:w="165" w:type="pct"/>
            <w:vMerge w:val="restart"/>
            <w:shd w:val="clear" w:color="auto" w:fill="auto"/>
          </w:tcPr>
          <w:p w14:paraId="36A78B28" w14:textId="77777777" w:rsidR="00C83C1C" w:rsidRPr="00032A1D" w:rsidRDefault="00F6597A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2" w:type="pct"/>
            <w:vMerge w:val="restart"/>
            <w:shd w:val="clear" w:color="auto" w:fill="auto"/>
          </w:tcPr>
          <w:p w14:paraId="549251D3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shd w:val="clear" w:color="auto" w:fill="auto"/>
          </w:tcPr>
          <w:p w14:paraId="0C59F2C2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shd w:val="clear" w:color="auto" w:fill="auto"/>
          </w:tcPr>
          <w:p w14:paraId="71C2AD8D" w14:textId="77777777" w:rsidR="00C83C1C" w:rsidRPr="00032A1D" w:rsidRDefault="00F6597A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  <w:r w:rsidR="00C83C1C"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</w:tcPr>
          <w:p w14:paraId="5488F973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14:paraId="25D69B1A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14:paraId="3509049F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086F22C8" w14:textId="77777777" w:rsidTr="00C855CF">
        <w:trPr>
          <w:trHeight w:val="270"/>
        </w:trPr>
        <w:tc>
          <w:tcPr>
            <w:tcW w:w="165" w:type="pct"/>
            <w:vMerge/>
            <w:shd w:val="clear" w:color="auto" w:fill="auto"/>
          </w:tcPr>
          <w:p w14:paraId="2D784D4C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14:paraId="7B3A20DE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000BD0B3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605213CE" w14:textId="77777777" w:rsidR="00C83C1C" w:rsidRPr="00032A1D" w:rsidRDefault="00F6597A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00C83C1C"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.2.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14:paraId="47CEA931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14:paraId="5E3D9EBB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 w:rsidRPr="00032A1D">
              <w:rPr>
                <w:rFonts w:ascii="Arial Narrow" w:hAnsi="Arial Narrow"/>
                <w:sz w:val="22"/>
                <w:szCs w:val="22"/>
              </w:rPr>
              <w:t>способом</w:t>
            </w: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14:paraId="7CFF5548" w14:textId="77777777" w:rsidR="00C83C1C" w:rsidRPr="00032A1D" w:rsidRDefault="00C83C1C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14:paraId="6A7793D4" w14:textId="77777777" w:rsidR="00C83C1C" w:rsidRPr="00032A1D" w:rsidRDefault="00C83C1C" w:rsidP="0030716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032A1D" w:rsidRPr="00032A1D" w14:paraId="330698FD" w14:textId="77777777" w:rsidTr="00C855CF">
        <w:trPr>
          <w:trHeight w:val="695"/>
        </w:trPr>
        <w:tc>
          <w:tcPr>
            <w:tcW w:w="165" w:type="pct"/>
            <w:vMerge/>
            <w:shd w:val="clear" w:color="auto" w:fill="auto"/>
          </w:tcPr>
          <w:p w14:paraId="2A960250" w14:textId="77777777" w:rsidR="00C83C1C" w:rsidRPr="00032A1D" w:rsidRDefault="00C83C1C" w:rsidP="00C855C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14:paraId="57E37E9E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4D7D5F25" w14:textId="77777777" w:rsidR="00C83C1C" w:rsidRPr="00032A1D" w:rsidRDefault="00C83C1C" w:rsidP="0030716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</w:tcPr>
          <w:p w14:paraId="5DB7EFEC" w14:textId="77777777" w:rsidR="00C83C1C" w:rsidRPr="00032A1D" w:rsidRDefault="00F6597A" w:rsidP="0030716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00C83C1C" w:rsidRPr="00032A1D">
              <w:rPr>
                <w:rFonts w:ascii="Arial Narrow" w:hAnsi="Arial Narrow"/>
                <w:b/>
                <w:bCs/>
                <w:sz w:val="22"/>
                <w:szCs w:val="22"/>
              </w:rPr>
              <w:t>.3.</w:t>
            </w:r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энергосбытовую</w:t>
            </w:r>
            <w:proofErr w:type="spellEnd"/>
            <w:r w:rsidR="00C83C1C"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auto"/>
          </w:tcPr>
          <w:p w14:paraId="747C16A2" w14:textId="77777777" w:rsidR="00C83C1C" w:rsidRPr="00032A1D" w:rsidRDefault="00C83C1C" w:rsidP="007162AB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4" w:type="pct"/>
            <w:shd w:val="clear" w:color="auto" w:fill="auto"/>
          </w:tcPr>
          <w:p w14:paraId="577D4640" w14:textId="77777777" w:rsidR="00C83C1C" w:rsidRPr="00032A1D" w:rsidRDefault="00C83C1C" w:rsidP="0030716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shd w:val="clear" w:color="auto" w:fill="auto"/>
          </w:tcPr>
          <w:p w14:paraId="7BFCF9C3" w14:textId="77777777" w:rsidR="00C83C1C" w:rsidRPr="00032A1D" w:rsidRDefault="00C83C1C" w:rsidP="0030716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032A1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14:paraId="1F27F229" w14:textId="77777777" w:rsidR="00C83C1C" w:rsidRPr="00032A1D" w:rsidRDefault="00C83C1C" w:rsidP="00C83C1C">
      <w:pPr>
        <w:spacing w:after="60"/>
        <w:jc w:val="both"/>
        <w:outlineLvl w:val="0"/>
        <w:rPr>
          <w:rFonts w:ascii="Arial Narrow" w:hAnsi="Arial Narrow"/>
          <w:b/>
          <w:sz w:val="24"/>
          <w:szCs w:val="24"/>
        </w:rPr>
      </w:pPr>
    </w:p>
    <w:p w14:paraId="5A81D6F9" w14:textId="77777777" w:rsidR="00A8193A" w:rsidRPr="00032A1D" w:rsidRDefault="00A8193A" w:rsidP="00495769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b/>
          <w:sz w:val="24"/>
          <w:szCs w:val="24"/>
        </w:rPr>
      </w:pPr>
    </w:p>
    <w:p w14:paraId="4221049E" w14:textId="77777777" w:rsidR="00A8193A" w:rsidRPr="00032A1D" w:rsidRDefault="00A8193A" w:rsidP="00495769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b/>
          <w:sz w:val="24"/>
          <w:szCs w:val="24"/>
        </w:rPr>
      </w:pPr>
    </w:p>
    <w:p w14:paraId="5F6373CC" w14:textId="77777777" w:rsidR="00032A1D" w:rsidRPr="00F52005" w:rsidRDefault="00032A1D" w:rsidP="00032A1D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F52005">
        <w:rPr>
          <w:rFonts w:ascii="Arial Narrow" w:hAnsi="Arial Narrow"/>
          <w:b/>
          <w:sz w:val="24"/>
          <w:szCs w:val="24"/>
        </w:rPr>
        <w:t>КОНТАКТНАЯ ИНФОРМАЦИЯ ДЛЯ НАПРАВЛЕНИЯ ОБРАЩЕНИИЙ:</w:t>
      </w:r>
      <w:r w:rsidRPr="00F52005">
        <w:rPr>
          <w:rFonts w:ascii="Arial Narrow" w:hAnsi="Arial Narrow"/>
          <w:sz w:val="24"/>
          <w:szCs w:val="24"/>
        </w:rPr>
        <w:t xml:space="preserve"> </w:t>
      </w:r>
    </w:p>
    <w:p w14:paraId="055E4D7B" w14:textId="77777777" w:rsidR="00032A1D" w:rsidRPr="00F52005" w:rsidRDefault="00032A1D" w:rsidP="00032A1D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F52005">
        <w:rPr>
          <w:rFonts w:ascii="Arial Narrow" w:hAnsi="Arial Narrow"/>
          <w:sz w:val="24"/>
          <w:szCs w:val="24"/>
        </w:rPr>
        <w:t xml:space="preserve">Номер телефонного ООО «РЭС» </w:t>
      </w:r>
      <w:r w:rsidRPr="00F52005">
        <w:rPr>
          <w:rFonts w:ascii="Arial Narrow" w:hAnsi="Arial Narrow"/>
          <w:b/>
          <w:sz w:val="24"/>
          <w:szCs w:val="24"/>
        </w:rPr>
        <w:t>(846) 341-15-22</w:t>
      </w:r>
    </w:p>
    <w:p w14:paraId="0DCF0F2D" w14:textId="77777777" w:rsidR="00032A1D" w:rsidRPr="00F52005" w:rsidRDefault="00032A1D" w:rsidP="00032A1D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F52005">
        <w:rPr>
          <w:rFonts w:ascii="Arial Narrow" w:hAnsi="Arial Narrow"/>
          <w:sz w:val="24"/>
          <w:szCs w:val="24"/>
        </w:rPr>
        <w:t xml:space="preserve">Адрес электронной почты ООО «РЭС»: </w:t>
      </w:r>
      <w:hyperlink r:id="rId10" w:history="1">
        <w:r w:rsidRPr="00F52005">
          <w:rPr>
            <w:rStyle w:val="af1"/>
            <w:rFonts w:ascii="Arial Narrow" w:hAnsi="Arial Narrow"/>
            <w:sz w:val="24"/>
            <w:szCs w:val="24"/>
            <w:lang w:val="en-US"/>
          </w:rPr>
          <w:t>mail</w:t>
        </w:r>
        <w:r w:rsidRPr="00F52005">
          <w:rPr>
            <w:rStyle w:val="af1"/>
            <w:rFonts w:ascii="Arial Narrow" w:hAnsi="Arial Narrow"/>
            <w:sz w:val="24"/>
            <w:szCs w:val="24"/>
          </w:rPr>
          <w:t>@</w:t>
        </w:r>
        <w:r w:rsidRPr="00F52005">
          <w:rPr>
            <w:rStyle w:val="af1"/>
            <w:rFonts w:ascii="Arial Narrow" w:hAnsi="Arial Narrow"/>
            <w:sz w:val="24"/>
            <w:szCs w:val="24"/>
            <w:lang w:val="en-US"/>
          </w:rPr>
          <w:t>res</w:t>
        </w:r>
        <w:r w:rsidRPr="00F52005">
          <w:rPr>
            <w:rStyle w:val="af1"/>
            <w:rFonts w:ascii="Arial Narrow" w:hAnsi="Arial Narrow"/>
            <w:sz w:val="24"/>
            <w:szCs w:val="24"/>
          </w:rPr>
          <w:t>63.ru</w:t>
        </w:r>
      </w:hyperlink>
    </w:p>
    <w:p w14:paraId="5B85DA42" w14:textId="77777777" w:rsidR="00032A1D" w:rsidRPr="00F52005" w:rsidRDefault="00032A1D" w:rsidP="00032A1D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F52005">
        <w:rPr>
          <w:rFonts w:ascii="Arial Narrow" w:hAnsi="Arial Narrow"/>
          <w:sz w:val="24"/>
          <w:szCs w:val="24"/>
        </w:rPr>
        <w:t xml:space="preserve">Почтовый </w:t>
      </w:r>
      <w:proofErr w:type="gramStart"/>
      <w:r w:rsidRPr="00F52005">
        <w:rPr>
          <w:rFonts w:ascii="Arial Narrow" w:hAnsi="Arial Narrow"/>
          <w:sz w:val="24"/>
          <w:szCs w:val="24"/>
        </w:rPr>
        <w:t>адрес:  433022</w:t>
      </w:r>
      <w:proofErr w:type="gramEnd"/>
      <w:r w:rsidRPr="00F52005">
        <w:rPr>
          <w:rFonts w:ascii="Arial Narrow" w:hAnsi="Arial Narrow"/>
          <w:sz w:val="24"/>
          <w:szCs w:val="24"/>
        </w:rPr>
        <w:t>, Самара, проезд Мальцева, д.7а</w:t>
      </w:r>
    </w:p>
    <w:p w14:paraId="5CF5DC43" w14:textId="01F998B1" w:rsidR="007162AB" w:rsidRPr="00032A1D" w:rsidRDefault="007162AB" w:rsidP="00032A1D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</w:p>
    <w:sectPr w:rsidR="007162AB" w:rsidRPr="00032A1D" w:rsidSect="00032A1D">
      <w:headerReference w:type="even" r:id="rId11"/>
      <w:headerReference w:type="default" r:id="rId12"/>
      <w:pgSz w:w="11907" w:h="16840" w:code="9"/>
      <w:pgMar w:top="567" w:right="567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C217" w14:textId="77777777" w:rsidR="007949EC" w:rsidRDefault="007949EC" w:rsidP="008F4026">
      <w:pPr>
        <w:pStyle w:val="af"/>
      </w:pPr>
      <w:r>
        <w:separator/>
      </w:r>
    </w:p>
  </w:endnote>
  <w:endnote w:type="continuationSeparator" w:id="0">
    <w:p w14:paraId="6796AEE3" w14:textId="77777777" w:rsidR="007949EC" w:rsidRDefault="007949EC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470B" w14:textId="77777777" w:rsidR="007949EC" w:rsidRDefault="007949EC" w:rsidP="008F4026">
      <w:pPr>
        <w:pStyle w:val="af"/>
      </w:pPr>
      <w:r>
        <w:separator/>
      </w:r>
    </w:p>
  </w:footnote>
  <w:footnote w:type="continuationSeparator" w:id="0">
    <w:p w14:paraId="1913183E" w14:textId="77777777" w:rsidR="007949EC" w:rsidRDefault="007949EC" w:rsidP="008F4026">
      <w:pPr>
        <w:pStyle w:val="af"/>
      </w:pPr>
      <w:r>
        <w:continuationSeparator/>
      </w:r>
    </w:p>
  </w:footnote>
  <w:footnote w:id="1">
    <w:p w14:paraId="33CB5C5C" w14:textId="77777777" w:rsidR="005B2C4F" w:rsidRDefault="005B2C4F" w:rsidP="00C83C1C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 w:rsidRPr="000B68EC">
        <w:rPr>
          <w:rFonts w:ascii="Times New Roman" w:hAnsi="Times New Roman"/>
        </w:rPr>
        <w:t xml:space="preserve">Правила технологического присоединения </w:t>
      </w:r>
      <w:proofErr w:type="spellStart"/>
      <w:r w:rsidRPr="000B68EC">
        <w:rPr>
          <w:rFonts w:ascii="Times New Roman" w:hAnsi="Times New Roman"/>
        </w:rPr>
        <w:t>энергопринимающих</w:t>
      </w:r>
      <w:proofErr w:type="spellEnd"/>
      <w:r w:rsidRPr="000B68EC"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bookmarkStart w:id="0" w:name="_GoBack"/>
      <w:bookmarkEnd w:id="0"/>
    </w:p>
  </w:footnote>
  <w:footnote w:id="2">
    <w:p w14:paraId="1BA315A2" w14:textId="77777777" w:rsidR="005B2C4F" w:rsidRDefault="005B2C4F" w:rsidP="00C83C1C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</w:t>
      </w:r>
      <w:r w:rsidRPr="00C8718B">
        <w:rPr>
          <w:sz w:val="24"/>
          <w:szCs w:val="24"/>
        </w:rPr>
        <w:t>Основ</w:t>
      </w:r>
      <w:r>
        <w:rPr>
          <w:sz w:val="24"/>
          <w:szCs w:val="24"/>
        </w:rPr>
        <w:t>ы</w:t>
      </w:r>
      <w:r w:rsidRPr="00C8718B">
        <w:rPr>
          <w:sz w:val="24"/>
          <w:szCs w:val="24"/>
        </w:rPr>
        <w:t xml:space="preserve"> функционирования розничных рынков электрической энергии</w:t>
      </w:r>
      <w:r>
        <w:rPr>
          <w:sz w:val="24"/>
          <w:szCs w:val="24"/>
        </w:rPr>
        <w:t xml:space="preserve">, </w:t>
      </w:r>
      <w:r w:rsidRPr="00DC7CA8">
        <w:rPr>
          <w:sz w:val="24"/>
          <w:szCs w:val="24"/>
        </w:rPr>
        <w:t xml:space="preserve">утвержденные </w:t>
      </w:r>
      <w:r>
        <w:rPr>
          <w:sz w:val="24"/>
          <w:szCs w:val="24"/>
        </w:rPr>
        <w:t>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69D3B5EE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3471ED">
      <w:rPr>
        <w:rStyle w:val="ab"/>
        <w:noProof/>
        <w:color w:val="FFFFFF"/>
      </w:rPr>
      <w:t>9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2A1D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36CF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66AC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471ED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796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49EC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6A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0ECF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res63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D252-0BFD-48F0-BDDD-17A96D5C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2019-05-31T03:35:00Z</cp:lastPrinted>
  <dcterms:created xsi:type="dcterms:W3CDTF">2020-01-26T13:31:00Z</dcterms:created>
  <dcterms:modified xsi:type="dcterms:W3CDTF">2020-01-26T13:38:00Z</dcterms:modified>
</cp:coreProperties>
</file>